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2A" w:rsidRDefault="005D542A" w:rsidP="005D542A">
      <w:pPr>
        <w:jc w:val="center"/>
        <w:rPr>
          <w:rFonts w:ascii="Times New Roman" w:hAnsi="Times New Roman" w:cs="Times New Roman"/>
          <w:b/>
          <w:sz w:val="28"/>
        </w:rPr>
      </w:pPr>
      <w:r w:rsidRPr="005D542A">
        <w:rPr>
          <w:rFonts w:ascii="Times New Roman" w:hAnsi="Times New Roman" w:cs="Times New Roman"/>
          <w:b/>
          <w:sz w:val="28"/>
        </w:rPr>
        <w:t>Решение круглого стола по теме: «Бродяжничество и уходы детей из дома. Современные подходы к решению проблем».</w:t>
      </w:r>
    </w:p>
    <w:p w:rsidR="005D542A" w:rsidRPr="005D542A" w:rsidRDefault="005D542A" w:rsidP="005D542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Современные подходы к решению проблем уходов детей из дома, бродяжничества предполагают </w:t>
      </w:r>
      <w:r w:rsidR="0031480B">
        <w:rPr>
          <w:rFonts w:ascii="Times New Roman" w:hAnsi="Times New Roman" w:cs="Times New Roman"/>
          <w:sz w:val="28"/>
        </w:rPr>
        <w:t>целесообразность использования субъектами профилактики следующих решений</w:t>
      </w:r>
      <w:r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5D542A" w:rsidRDefault="005D542A" w:rsidP="005D5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Насыщение образовательного процесса адаптивно – разивающими, социально- педагогическими, психолого – педагогическими технологиями, которые повышают  ресурсную устойчивость детей и родителей к угрозам ухода и бродяжничества детей (ресурсный подход) и снимают вероятность их возникновения (средовый подход).</w:t>
      </w:r>
    </w:p>
    <w:p w:rsidR="002368D7" w:rsidRDefault="005D542A" w:rsidP="002368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Реализацию в образовательном учреждении: </w:t>
      </w:r>
    </w:p>
    <w:p w:rsidR="002368D7" w:rsidRDefault="002368D7" w:rsidP="002368D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8D7" w:rsidRDefault="002368D7" w:rsidP="0023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Индивидуального психологического и социально – педагогического сопровождения с признаками социального неблагополучия;</w:t>
      </w:r>
    </w:p>
    <w:p w:rsidR="002368D7" w:rsidRDefault="002368D7" w:rsidP="0023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социальных паспортов класса в отражении следующих критериев: неполные, неблагополучные, многодетные, малообеспеченные, опекаемые семьи, семьи воспитывающие детей – инвалидов, детей с ограниченными возможностями здоровья, детей требующего повышенного внимания;</w:t>
      </w:r>
    </w:p>
    <w:p w:rsidR="002368D7" w:rsidRDefault="002368D7" w:rsidP="0023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Работы с родителями направленной:</w:t>
      </w:r>
    </w:p>
    <w:p w:rsidR="002368D7" w:rsidRDefault="002368D7" w:rsidP="002368D7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изменения поведения,</w:t>
      </w:r>
    </w:p>
    <w:p w:rsidR="002368D7" w:rsidRDefault="002368D7" w:rsidP="002368D7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смену установок в воспитании,</w:t>
      </w:r>
    </w:p>
    <w:p w:rsidR="002368D7" w:rsidRDefault="002368D7" w:rsidP="002368D7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поддержку семьи.</w:t>
      </w:r>
    </w:p>
    <w:p w:rsidR="002368D7" w:rsidRDefault="002368D7" w:rsidP="002368D7">
      <w:pPr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Системы учета пропусков занятий предпологающую оперативное    игнорирование родителей (обследование у психолога и социального педагога).</w:t>
      </w:r>
    </w:p>
    <w:p w:rsidR="002368D7" w:rsidRDefault="002368D7" w:rsidP="002368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анализа причин и условий ухода осуществляется совместно субъектами профилактики и участниками  образовательного процесса.</w:t>
      </w:r>
    </w:p>
    <w:p w:rsidR="002368D7" w:rsidRPr="002368D7" w:rsidRDefault="002368D7" w:rsidP="002368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Пропуски уходов детей в школе необходимо рассматривать как фактор риска уходов детей из семьи, что определяет необходимость проведения</w:t>
      </w:r>
      <w:r w:rsidR="001D1EEB">
        <w:rPr>
          <w:rFonts w:ascii="Times New Roman" w:hAnsi="Times New Roman" w:cs="Times New Roman"/>
          <w:sz w:val="28"/>
        </w:rPr>
        <w:t xml:space="preserve"> диагностического обследования таких детей.</w:t>
      </w:r>
    </w:p>
    <w:p w:rsidR="002368D7" w:rsidRPr="002368D7" w:rsidRDefault="002368D7" w:rsidP="002368D7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2368D7" w:rsidRPr="002368D7" w:rsidSect="005D54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263"/>
    <w:multiLevelType w:val="hybridMultilevel"/>
    <w:tmpl w:val="F0349656"/>
    <w:lvl w:ilvl="0" w:tplc="A650E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35DCB"/>
    <w:multiLevelType w:val="hybridMultilevel"/>
    <w:tmpl w:val="F246E8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954C2"/>
    <w:multiLevelType w:val="hybridMultilevel"/>
    <w:tmpl w:val="927C2D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9A"/>
    <w:rsid w:val="001D1EEB"/>
    <w:rsid w:val="002368D7"/>
    <w:rsid w:val="002B5438"/>
    <w:rsid w:val="0031480B"/>
    <w:rsid w:val="005D542A"/>
    <w:rsid w:val="008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"Тотемский центр ППМСП"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Ругистратура</dc:creator>
  <cp:keywords/>
  <dc:description/>
  <cp:lastModifiedBy>НЮД</cp:lastModifiedBy>
  <cp:revision>3</cp:revision>
  <cp:lastPrinted>2018-05-16T11:03:00Z</cp:lastPrinted>
  <dcterms:created xsi:type="dcterms:W3CDTF">2018-05-16T08:35:00Z</dcterms:created>
  <dcterms:modified xsi:type="dcterms:W3CDTF">2018-05-16T11:04:00Z</dcterms:modified>
</cp:coreProperties>
</file>